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2A0F0" w14:textId="1B820CD4" w:rsidR="00BD61F9" w:rsidRPr="00B42802" w:rsidRDefault="00BD61F9" w:rsidP="00BF693D">
      <w:pPr>
        <w:spacing w:before="360" w:line="23" w:lineRule="atLeast"/>
        <w:ind w:left="426" w:hanging="284"/>
        <w:jc w:val="right"/>
        <w:rPr>
          <w:rFonts w:ascii="Arial" w:eastAsia="Times New Roman" w:hAnsi="Arial" w:cs="Arial"/>
          <w:sz w:val="24"/>
          <w:szCs w:val="24"/>
          <w:lang w:val="it-IT" w:eastAsia="pl-PL"/>
        </w:rPr>
      </w:pPr>
      <w:bookmarkStart w:id="0" w:name="_Hlk126838369"/>
      <w:r w:rsidRPr="00B42802">
        <w:rPr>
          <w:rFonts w:ascii="Arial" w:eastAsia="Times New Roman" w:hAnsi="Arial" w:cs="Arial"/>
          <w:sz w:val="24"/>
          <w:szCs w:val="24"/>
          <w:lang w:val="it-IT" w:eastAsia="pl-PL"/>
        </w:rPr>
        <w:t xml:space="preserve">Białystok, </w:t>
      </w:r>
      <w:r w:rsidR="004616D5">
        <w:rPr>
          <w:rFonts w:ascii="Arial" w:eastAsia="Times New Roman" w:hAnsi="Arial" w:cs="Arial"/>
          <w:sz w:val="24"/>
          <w:szCs w:val="24"/>
          <w:lang w:val="it-IT" w:eastAsia="pl-PL"/>
        </w:rPr>
        <w:t>0</w:t>
      </w:r>
      <w:r w:rsidR="002A5DE4">
        <w:rPr>
          <w:rFonts w:ascii="Arial" w:eastAsia="Times New Roman" w:hAnsi="Arial" w:cs="Arial"/>
          <w:sz w:val="24"/>
          <w:szCs w:val="24"/>
          <w:lang w:val="it-IT" w:eastAsia="pl-PL"/>
        </w:rPr>
        <w:t>4</w:t>
      </w:r>
      <w:r w:rsidR="00D7596C">
        <w:rPr>
          <w:rFonts w:ascii="Arial" w:eastAsia="Times New Roman" w:hAnsi="Arial" w:cs="Arial"/>
          <w:sz w:val="24"/>
          <w:szCs w:val="24"/>
          <w:lang w:val="it-IT" w:eastAsia="pl-PL"/>
        </w:rPr>
        <w:t>.0</w:t>
      </w:r>
      <w:r w:rsidR="002A5DE4">
        <w:rPr>
          <w:rFonts w:ascii="Arial" w:eastAsia="Times New Roman" w:hAnsi="Arial" w:cs="Arial"/>
          <w:sz w:val="24"/>
          <w:szCs w:val="24"/>
          <w:lang w:val="it-IT" w:eastAsia="pl-PL"/>
        </w:rPr>
        <w:t>8</w:t>
      </w:r>
      <w:r w:rsidRPr="00B42802">
        <w:rPr>
          <w:rFonts w:ascii="Arial" w:eastAsia="Times New Roman" w:hAnsi="Arial" w:cs="Arial"/>
          <w:sz w:val="24"/>
          <w:szCs w:val="24"/>
          <w:lang w:val="it-IT" w:eastAsia="pl-PL"/>
        </w:rPr>
        <w:t>.202</w:t>
      </w:r>
      <w:r w:rsidR="00BF693D">
        <w:rPr>
          <w:rFonts w:ascii="Arial" w:eastAsia="Times New Roman" w:hAnsi="Arial" w:cs="Arial"/>
          <w:sz w:val="24"/>
          <w:szCs w:val="24"/>
          <w:lang w:val="it-IT" w:eastAsia="pl-PL"/>
        </w:rPr>
        <w:t>5</w:t>
      </w:r>
      <w:r w:rsidRPr="00B42802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r.</w:t>
      </w:r>
    </w:p>
    <w:p w14:paraId="31D43452" w14:textId="77777777" w:rsidR="00D619DD" w:rsidRDefault="00D619DD" w:rsidP="001A1AE5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E620476" w14:textId="2294D642" w:rsidR="001A1AE5" w:rsidRPr="001A1AE5" w:rsidRDefault="001A1AE5" w:rsidP="00324E76">
      <w:pPr>
        <w:autoSpaceDE w:val="0"/>
        <w:autoSpaceDN w:val="0"/>
        <w:adjustRightInd w:val="0"/>
        <w:spacing w:before="120" w:after="0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1A1AE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Komunikat nr </w:t>
      </w:r>
      <w:r w:rsidR="002A5DE4" w:rsidRPr="007710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Pr="007710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dotyczący ogłoszonego </w:t>
      </w:r>
      <w:r w:rsidR="002A5DE4" w:rsidRPr="007710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24 czerwca 2025 </w:t>
      </w:r>
      <w:r w:rsidRPr="007710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r. naboru o</w:t>
      </w:r>
      <w:r w:rsidR="002A5DE4" w:rsidRPr="007710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  <w:r w:rsidRPr="007710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nr</w:t>
      </w:r>
      <w:r w:rsidR="002A5DE4" w:rsidRPr="007710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 FEPD.07.03-IP.01-001/25 </w:t>
      </w:r>
      <w:r w:rsidRPr="007710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ramach Działania 7.</w:t>
      </w:r>
      <w:r w:rsidR="002A5DE4" w:rsidRPr="0077104C">
        <w:rPr>
          <w:rFonts w:ascii="Arial" w:eastAsia="Times New Roman" w:hAnsi="Arial" w:cs="Arial"/>
          <w:b/>
          <w:bCs/>
          <w:spacing w:val="-2"/>
          <w:sz w:val="24"/>
          <w:szCs w:val="24"/>
          <w:lang w:eastAsia="pl-PL"/>
        </w:rPr>
        <w:t xml:space="preserve"> </w:t>
      </w:r>
      <w:r w:rsidR="002A5DE4" w:rsidRPr="007710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 Rozwój kadr regionalnej gospodarki</w:t>
      </w:r>
      <w:r w:rsidRPr="007710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, programu Fundusze Europejskie dla Podlaskiego 2021-2027</w:t>
      </w:r>
      <w:r w:rsidR="0077104C" w:rsidRPr="007710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Pr="001A1AE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0FCEAC64" w14:textId="77777777" w:rsidR="002A5DE4" w:rsidRDefault="00D7596C" w:rsidP="00324E76">
      <w:pPr>
        <w:spacing w:before="120"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Instytucja Pośrednicząca 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programu Fundusze Europejskie dla Podlaskiego 2021-2027</w:t>
      </w:r>
      <w:r w:rsidRPr="00D7596C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– Wojewódzki Urząd Pracy w Białymstoku </w:t>
      </w:r>
      <w:r w:rsidRPr="00D7596C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informuje, iż </w:t>
      </w:r>
      <w:bookmarkStart w:id="1" w:name="_Hlk202420147"/>
      <w:r w:rsidR="002A5DE4" w:rsidRPr="002A5DE4">
        <w:rPr>
          <w:rFonts w:ascii="Arial" w:eastAsia="Times New Roman" w:hAnsi="Arial" w:cs="Arial"/>
          <w:sz w:val="24"/>
          <w:szCs w:val="24"/>
          <w:lang w:eastAsia="pl-PL"/>
        </w:rPr>
        <w:t>w </w:t>
      </w:r>
      <w:r w:rsidR="002A5DE4" w:rsidRPr="002A5DE4">
        <w:rPr>
          <w:rFonts w:ascii="Arial" w:eastAsia="Times New Roman" w:hAnsi="Arial" w:cs="Arial"/>
          <w:sz w:val="24"/>
          <w:szCs w:val="24"/>
          <w:lang w:val="x-none" w:eastAsia="pl-PL"/>
        </w:rPr>
        <w:t>Regulamin</w:t>
      </w:r>
      <w:r w:rsidR="002A5DE4" w:rsidRPr="002A5DE4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="002A5DE4" w:rsidRPr="002A5DE4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 </w:t>
      </w:r>
      <w:r w:rsidR="002A5DE4" w:rsidRPr="002A5DE4">
        <w:rPr>
          <w:rFonts w:ascii="Arial" w:eastAsia="Times New Roman" w:hAnsi="Arial" w:cs="Arial"/>
          <w:sz w:val="24"/>
          <w:szCs w:val="24"/>
          <w:lang w:eastAsia="pl-PL"/>
        </w:rPr>
        <w:t xml:space="preserve">wyboru projektów </w:t>
      </w:r>
      <w:r w:rsidR="002A5DE4" w:rsidRPr="002A5DE4">
        <w:rPr>
          <w:rFonts w:ascii="Arial" w:eastAsia="Times New Roman" w:hAnsi="Arial" w:cs="Arial"/>
          <w:sz w:val="24"/>
          <w:szCs w:val="24"/>
          <w:lang w:val="x-none" w:eastAsia="pl-PL"/>
        </w:rPr>
        <w:t>wprowadzono zmian</w:t>
      </w:r>
      <w:r w:rsidR="002A5DE4">
        <w:rPr>
          <w:rFonts w:ascii="Arial" w:eastAsia="Times New Roman" w:hAnsi="Arial" w:cs="Arial"/>
          <w:sz w:val="24"/>
          <w:szCs w:val="24"/>
          <w:lang w:eastAsia="pl-PL"/>
        </w:rPr>
        <w:t>y:</w:t>
      </w:r>
    </w:p>
    <w:p w14:paraId="532CB38B" w14:textId="3DE83BC3" w:rsidR="002A5DE4" w:rsidRPr="002A5DE4" w:rsidRDefault="002A5DE4" w:rsidP="00324E76">
      <w:pPr>
        <w:pStyle w:val="Akapitzlist"/>
        <w:numPr>
          <w:ilvl w:val="0"/>
          <w:numId w:val="24"/>
        </w:numPr>
        <w:spacing w:before="120" w:after="0"/>
        <w:contextualSpacing w:val="0"/>
        <w:rPr>
          <w:rFonts w:ascii="Arial" w:hAnsi="Arial" w:cs="Arial"/>
          <w:b/>
          <w:sz w:val="24"/>
          <w:szCs w:val="24"/>
        </w:rPr>
      </w:pPr>
      <w:r w:rsidRPr="002A5D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Załącznika nr 3</w:t>
      </w:r>
      <w:r w:rsidRPr="002A5DE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5DE4">
        <w:rPr>
          <w:rFonts w:ascii="Arial" w:hAnsi="Arial" w:cs="Arial"/>
          <w:sz w:val="24"/>
          <w:szCs w:val="24"/>
        </w:rPr>
        <w:t>Wzór minimalnego zakresu umowy o dofinansowanie projektu ze środków EFS Plus (do umów innych niż rozliczane kwotami ryczałtowymi)</w:t>
      </w:r>
      <w:r>
        <w:rPr>
          <w:rFonts w:ascii="Arial" w:hAnsi="Arial" w:cs="Arial"/>
          <w:sz w:val="24"/>
          <w:szCs w:val="24"/>
        </w:rPr>
        <w:t>;</w:t>
      </w:r>
    </w:p>
    <w:p w14:paraId="1E851D03" w14:textId="2B4C354C" w:rsidR="004616D5" w:rsidRPr="00291E25" w:rsidRDefault="002A5DE4" w:rsidP="00324E76">
      <w:pPr>
        <w:pStyle w:val="Akapitzlist"/>
        <w:numPr>
          <w:ilvl w:val="0"/>
          <w:numId w:val="24"/>
        </w:numPr>
        <w:spacing w:before="120" w:after="0"/>
        <w:contextualSpacing w:val="0"/>
        <w:rPr>
          <w:rFonts w:ascii="Arial" w:hAnsi="Arial" w:cs="Arial"/>
          <w:b/>
          <w:sz w:val="24"/>
          <w:szCs w:val="24"/>
        </w:rPr>
      </w:pPr>
      <w:r w:rsidRPr="002A5DE4">
        <w:rPr>
          <w:rFonts w:ascii="Arial" w:hAnsi="Arial" w:cs="Arial"/>
          <w:b/>
          <w:sz w:val="24"/>
          <w:szCs w:val="24"/>
        </w:rPr>
        <w:t xml:space="preserve">Załącznika nr 10 </w:t>
      </w:r>
      <w:r w:rsidRPr="002A5DE4">
        <w:rPr>
          <w:rFonts w:ascii="Arial" w:hAnsi="Arial" w:cs="Arial"/>
          <w:sz w:val="24"/>
          <w:szCs w:val="24"/>
        </w:rPr>
        <w:t>Wzór umowy o partnerstwie na rzecz realizacji Projektu w</w:t>
      </w:r>
      <w:r w:rsidR="00291E25">
        <w:rPr>
          <w:rFonts w:ascii="Arial" w:hAnsi="Arial" w:cs="Arial"/>
          <w:sz w:val="24"/>
          <w:szCs w:val="24"/>
        </w:rPr>
        <w:t> </w:t>
      </w:r>
      <w:r w:rsidRPr="002A5DE4">
        <w:rPr>
          <w:rFonts w:ascii="Arial" w:hAnsi="Arial" w:cs="Arial"/>
          <w:sz w:val="24"/>
          <w:szCs w:val="24"/>
        </w:rPr>
        <w:t>ramach programu Fundusze Europejskie dla Podlaskiego 2021-2027 w</w:t>
      </w:r>
      <w:r w:rsidR="00291E25">
        <w:rPr>
          <w:rFonts w:ascii="Arial" w:hAnsi="Arial" w:cs="Arial"/>
          <w:sz w:val="24"/>
          <w:szCs w:val="24"/>
        </w:rPr>
        <w:t> </w:t>
      </w:r>
      <w:r w:rsidRPr="002A5DE4">
        <w:rPr>
          <w:rFonts w:ascii="Arial" w:hAnsi="Arial" w:cs="Arial"/>
          <w:sz w:val="24"/>
          <w:szCs w:val="24"/>
        </w:rPr>
        <w:t>ramach środków EFS Plus.</w:t>
      </w:r>
    </w:p>
    <w:bookmarkEnd w:id="1"/>
    <w:p w14:paraId="17D513E3" w14:textId="40664FEE" w:rsidR="004C163F" w:rsidRPr="0077104C" w:rsidRDefault="004616D5" w:rsidP="00324E76">
      <w:pPr>
        <w:autoSpaceDE w:val="0"/>
        <w:autoSpaceDN w:val="0"/>
        <w:adjustRightInd w:val="0"/>
        <w:spacing w:before="120" w:after="0"/>
        <w:jc w:val="both"/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</w:pPr>
      <w:r w:rsidRPr="00B670B6">
        <w:rPr>
          <w:rFonts w:ascii="Arial" w:eastAsia="Times New Roman" w:hAnsi="Arial" w:cs="Arial"/>
          <w:sz w:val="24"/>
          <w:szCs w:val="24"/>
          <w:lang w:eastAsia="pl-PL"/>
        </w:rPr>
        <w:t>Zmiana</w:t>
      </w:r>
      <w:r w:rsidR="002F0DC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670B6">
        <w:rPr>
          <w:rFonts w:ascii="Arial" w:eastAsia="Times New Roman" w:hAnsi="Arial" w:cs="Arial"/>
          <w:bCs/>
          <w:sz w:val="24"/>
          <w:szCs w:val="24"/>
          <w:lang w:eastAsia="pl-PL"/>
        </w:rPr>
        <w:t>wzor</w:t>
      </w:r>
      <w:r w:rsidR="002F0DC9">
        <w:rPr>
          <w:rFonts w:ascii="Arial" w:eastAsia="Times New Roman" w:hAnsi="Arial" w:cs="Arial"/>
          <w:bCs/>
          <w:sz w:val="24"/>
          <w:szCs w:val="24"/>
          <w:lang w:eastAsia="pl-PL"/>
        </w:rPr>
        <w:t>u</w:t>
      </w:r>
      <w:r w:rsidR="00291E2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um</w:t>
      </w:r>
      <w:r w:rsidR="002F0DC9">
        <w:rPr>
          <w:rFonts w:ascii="Arial" w:eastAsia="Times New Roman" w:hAnsi="Arial" w:cs="Arial"/>
          <w:bCs/>
          <w:sz w:val="24"/>
          <w:szCs w:val="24"/>
          <w:lang w:eastAsia="pl-PL"/>
        </w:rPr>
        <w:t>owy</w:t>
      </w:r>
      <w:r w:rsidRPr="00B670B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2F0DC9" w:rsidRPr="002F0DC9">
        <w:rPr>
          <w:rFonts w:ascii="Arial" w:eastAsia="Times New Roman" w:hAnsi="Arial" w:cs="Arial"/>
          <w:bCs/>
          <w:sz w:val="24"/>
          <w:szCs w:val="24"/>
          <w:lang w:eastAsia="pl-PL"/>
        </w:rPr>
        <w:t>o dofinansowanie projektu ze środków EFS Plus (do umów innych niż rozliczane kwotami ryczałtowymi)</w:t>
      </w:r>
      <w:r w:rsidR="002F0DC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291E25" w:rsidRPr="00291E2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wynika z zatwierdzonej </w:t>
      </w:r>
      <w:r w:rsidR="0077104C" w:rsidRPr="0077104C">
        <w:rPr>
          <w:rFonts w:ascii="Arial" w:eastAsia="Times New Roman" w:hAnsi="Arial" w:cs="Arial"/>
          <w:bCs/>
          <w:sz w:val="24"/>
          <w:szCs w:val="24"/>
          <w:lang w:eastAsia="pl-PL"/>
        </w:rPr>
        <w:t>29 lipca 2025 r.</w:t>
      </w:r>
      <w:r w:rsidR="0077104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8 </w:t>
      </w:r>
      <w:r w:rsidR="0077104C" w:rsidRPr="0077104C">
        <w:rPr>
          <w:rFonts w:ascii="Arial" w:eastAsia="Times New Roman" w:hAnsi="Arial" w:cs="Arial"/>
          <w:bCs/>
          <w:sz w:val="24"/>
          <w:szCs w:val="24"/>
          <w:lang w:eastAsia="pl-PL"/>
        </w:rPr>
        <w:t>wersj</w:t>
      </w:r>
      <w:r w:rsidR="0077104C">
        <w:rPr>
          <w:rFonts w:ascii="Arial" w:eastAsia="Times New Roman" w:hAnsi="Arial" w:cs="Arial"/>
          <w:bCs/>
          <w:sz w:val="24"/>
          <w:szCs w:val="24"/>
          <w:lang w:eastAsia="pl-PL"/>
        </w:rPr>
        <w:t>i</w:t>
      </w:r>
      <w:r w:rsidR="0077104C" w:rsidRPr="0077104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77104C" w:rsidRPr="002F0DC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Instrukcji </w:t>
      </w:r>
      <w:r w:rsidR="0077104C" w:rsidRPr="0077104C">
        <w:rPr>
          <w:rFonts w:ascii="Arial" w:eastAsia="Times New Roman" w:hAnsi="Arial" w:cs="Arial"/>
          <w:bCs/>
          <w:sz w:val="24"/>
          <w:szCs w:val="24"/>
          <w:lang w:eastAsia="pl-PL"/>
        </w:rPr>
        <w:t>Wykonawczej Instytucji Pośredniczącej w ramach Programu Fundusze Europejskie dla Podlaskiego 2021-2027.</w:t>
      </w:r>
      <w:r w:rsidR="002F0DC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Zmiana wzoru </w:t>
      </w:r>
      <w:r w:rsidR="002F0DC9" w:rsidRPr="002A5DE4">
        <w:rPr>
          <w:rFonts w:ascii="Arial" w:hAnsi="Arial" w:cs="Arial"/>
          <w:sz w:val="24"/>
          <w:szCs w:val="24"/>
        </w:rPr>
        <w:t>umowy o</w:t>
      </w:r>
      <w:r w:rsidR="002F0DC9">
        <w:rPr>
          <w:rFonts w:ascii="Arial" w:hAnsi="Arial" w:cs="Arial"/>
          <w:sz w:val="24"/>
          <w:szCs w:val="24"/>
        </w:rPr>
        <w:t> </w:t>
      </w:r>
      <w:r w:rsidR="002F0DC9" w:rsidRPr="002A5DE4">
        <w:rPr>
          <w:rFonts w:ascii="Arial" w:hAnsi="Arial" w:cs="Arial"/>
          <w:sz w:val="24"/>
          <w:szCs w:val="24"/>
        </w:rPr>
        <w:t>partnerstwie na rzecz realizacji Projektu w</w:t>
      </w:r>
      <w:r w:rsidR="002F0DC9">
        <w:rPr>
          <w:rFonts w:ascii="Arial" w:hAnsi="Arial" w:cs="Arial"/>
          <w:sz w:val="24"/>
          <w:szCs w:val="24"/>
        </w:rPr>
        <w:t> </w:t>
      </w:r>
      <w:r w:rsidR="002F0DC9" w:rsidRPr="002A5DE4">
        <w:rPr>
          <w:rFonts w:ascii="Arial" w:hAnsi="Arial" w:cs="Arial"/>
          <w:sz w:val="24"/>
          <w:szCs w:val="24"/>
        </w:rPr>
        <w:t>ramach programu Fundusze Europejskie dla Podlaskiego 2021-2027 w</w:t>
      </w:r>
      <w:r w:rsidR="002F0DC9">
        <w:rPr>
          <w:rFonts w:ascii="Arial" w:hAnsi="Arial" w:cs="Arial"/>
          <w:sz w:val="24"/>
          <w:szCs w:val="24"/>
        </w:rPr>
        <w:t> </w:t>
      </w:r>
      <w:r w:rsidR="002F0DC9" w:rsidRPr="002A5DE4">
        <w:rPr>
          <w:rFonts w:ascii="Arial" w:hAnsi="Arial" w:cs="Arial"/>
          <w:sz w:val="24"/>
          <w:szCs w:val="24"/>
        </w:rPr>
        <w:t>ramach środków EFS Plus</w:t>
      </w:r>
      <w:r w:rsidR="002F0DC9">
        <w:rPr>
          <w:rFonts w:ascii="Arial" w:hAnsi="Arial" w:cs="Arial"/>
          <w:sz w:val="24"/>
          <w:szCs w:val="24"/>
        </w:rPr>
        <w:t xml:space="preserve"> wynika z konieczności aktualizacji </w:t>
      </w:r>
      <w:r w:rsidR="00324E76">
        <w:rPr>
          <w:rFonts w:ascii="Arial" w:hAnsi="Arial" w:cs="Arial"/>
          <w:sz w:val="24"/>
          <w:szCs w:val="24"/>
        </w:rPr>
        <w:t xml:space="preserve">strony internetowej Fundusze Europejskie dla Podlaskiego 2021-2027 </w:t>
      </w:r>
      <w:hyperlink r:id="rId8" w:history="1">
        <w:r w:rsidR="00F61C7C" w:rsidRPr="00F61C7C">
          <w:rPr>
            <w:rStyle w:val="Hipercze"/>
            <w:rFonts w:ascii="Arial" w:hAnsi="Arial" w:cs="Arial"/>
            <w:sz w:val="24"/>
            <w:szCs w:val="24"/>
          </w:rPr>
          <w:t>www.funduszeuepodlaskie.pl</w:t>
        </w:r>
      </w:hyperlink>
    </w:p>
    <w:p w14:paraId="14A698EB" w14:textId="7163F402" w:rsidR="004A2DA2" w:rsidRPr="009654E4" w:rsidRDefault="004A2DA2" w:rsidP="00324E76">
      <w:pPr>
        <w:autoSpaceDE w:val="0"/>
        <w:autoSpaceDN w:val="0"/>
        <w:adjustRightInd w:val="0"/>
        <w:spacing w:before="120" w:after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9654E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Ww. zmian</w:t>
      </w:r>
      <w:r w:rsidR="0077104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y</w:t>
      </w:r>
      <w:r w:rsidRPr="009654E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nie powoduj</w:t>
      </w:r>
      <w:r w:rsidR="0077104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ą</w:t>
      </w:r>
      <w:r w:rsidRPr="009654E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zachwiania konkurencyjności,</w:t>
      </w:r>
      <w:r w:rsidR="00291E2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9654E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ponieważ proces podpisywania umów nie został jeszcze rozpoczęty.</w:t>
      </w:r>
    </w:p>
    <w:p w14:paraId="3F2C7EA4" w14:textId="5C54BE55" w:rsidR="004616D5" w:rsidRPr="005475F1" w:rsidRDefault="004616D5" w:rsidP="00324E76">
      <w:pPr>
        <w:autoSpaceDE w:val="0"/>
        <w:autoSpaceDN w:val="0"/>
        <w:adjustRightInd w:val="0"/>
        <w:spacing w:before="120"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5475F1">
        <w:rPr>
          <w:rFonts w:ascii="Arial" w:eastAsia="Times New Roman" w:hAnsi="Arial" w:cs="Arial"/>
          <w:sz w:val="24"/>
          <w:szCs w:val="24"/>
          <w:lang w:eastAsia="pl-PL"/>
        </w:rPr>
        <w:t>W załączeniu uaktualnion</w:t>
      </w:r>
      <w:r w:rsidR="00B55D42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5475F1">
        <w:rPr>
          <w:rFonts w:ascii="Arial" w:eastAsia="Times New Roman" w:hAnsi="Arial" w:cs="Arial"/>
          <w:sz w:val="24"/>
          <w:szCs w:val="24"/>
          <w:lang w:eastAsia="pl-PL"/>
        </w:rPr>
        <w:t xml:space="preserve"> wz</w:t>
      </w:r>
      <w:r w:rsidR="00B55D42">
        <w:rPr>
          <w:rFonts w:ascii="Arial" w:eastAsia="Times New Roman" w:hAnsi="Arial" w:cs="Arial"/>
          <w:sz w:val="24"/>
          <w:szCs w:val="24"/>
          <w:lang w:eastAsia="pl-PL"/>
        </w:rPr>
        <w:t>ory</w:t>
      </w:r>
      <w:r w:rsidRPr="005475F1">
        <w:rPr>
          <w:rFonts w:ascii="Arial" w:eastAsia="Times New Roman" w:hAnsi="Arial" w:cs="Arial"/>
          <w:sz w:val="24"/>
          <w:szCs w:val="24"/>
          <w:lang w:eastAsia="pl-PL"/>
        </w:rPr>
        <w:t xml:space="preserve"> załącznik</w:t>
      </w:r>
      <w:r w:rsidR="00291E25">
        <w:rPr>
          <w:rFonts w:ascii="Arial" w:eastAsia="Times New Roman" w:hAnsi="Arial" w:cs="Arial"/>
          <w:sz w:val="24"/>
          <w:szCs w:val="24"/>
          <w:lang w:eastAsia="pl-PL"/>
        </w:rPr>
        <w:t xml:space="preserve">ów </w:t>
      </w:r>
      <w:r w:rsidRPr="005475F1">
        <w:rPr>
          <w:rFonts w:ascii="Arial" w:eastAsia="Times New Roman" w:hAnsi="Arial" w:cs="Arial"/>
          <w:sz w:val="24"/>
          <w:szCs w:val="24"/>
          <w:lang w:eastAsia="pl-PL"/>
        </w:rPr>
        <w:t>do Regulaminu wyboru projektów, obowiązując</w:t>
      </w:r>
      <w:r w:rsidR="00B55D42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5475F1">
        <w:rPr>
          <w:rFonts w:ascii="Arial" w:eastAsia="Times New Roman" w:hAnsi="Arial" w:cs="Arial"/>
          <w:sz w:val="24"/>
          <w:szCs w:val="24"/>
          <w:lang w:eastAsia="pl-PL"/>
        </w:rPr>
        <w:t xml:space="preserve"> od </w:t>
      </w:r>
      <w:r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291E25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5475F1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291E25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5475F1">
        <w:rPr>
          <w:rFonts w:ascii="Arial" w:eastAsia="Times New Roman" w:hAnsi="Arial" w:cs="Arial"/>
          <w:sz w:val="24"/>
          <w:szCs w:val="24"/>
          <w:lang w:eastAsia="pl-PL"/>
        </w:rPr>
        <w:t>.202</w:t>
      </w: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5475F1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r</w:t>
      </w:r>
      <w:r w:rsidRPr="005475F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4C0EFA6" w14:textId="5D090C5F" w:rsidR="00D7596C" w:rsidRPr="004616D5" w:rsidRDefault="00D7596C" w:rsidP="004616D5">
      <w:pPr>
        <w:autoSpaceDE w:val="0"/>
        <w:autoSpaceDN w:val="0"/>
        <w:adjustRightInd w:val="0"/>
        <w:rPr>
          <w:rFonts w:ascii="Arial" w:eastAsia="Times New Roman" w:hAnsi="Arial" w:cs="Arial"/>
          <w:color w:val="EE0000"/>
          <w:sz w:val="24"/>
          <w:szCs w:val="24"/>
          <w:lang w:eastAsia="pl-PL"/>
        </w:rPr>
      </w:pPr>
    </w:p>
    <w:bookmarkEnd w:id="0"/>
    <w:sectPr w:rsidR="00D7596C" w:rsidRPr="004616D5" w:rsidSect="0045777F">
      <w:headerReference w:type="first" r:id="rId9"/>
      <w:footerReference w:type="first" r:id="rId10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796FE" w14:textId="77777777" w:rsidR="00FF4711" w:rsidRDefault="00FF4711" w:rsidP="004D4C5C">
      <w:pPr>
        <w:spacing w:after="0" w:line="240" w:lineRule="auto"/>
      </w:pPr>
      <w:r>
        <w:separator/>
      </w:r>
    </w:p>
  </w:endnote>
  <w:endnote w:type="continuationSeparator" w:id="0">
    <w:p w14:paraId="4E696A47" w14:textId="77777777" w:rsidR="00FF4711" w:rsidRDefault="00FF4711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9E23B" w14:textId="736E9AEC" w:rsidR="00233E03" w:rsidRDefault="00233E03" w:rsidP="00487D3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65AB4" w14:textId="77777777" w:rsidR="00FF4711" w:rsidRDefault="00FF4711" w:rsidP="004D4C5C">
      <w:pPr>
        <w:spacing w:after="0" w:line="240" w:lineRule="auto"/>
      </w:pPr>
      <w:r>
        <w:separator/>
      </w:r>
    </w:p>
  </w:footnote>
  <w:footnote w:type="continuationSeparator" w:id="0">
    <w:p w14:paraId="4002C73E" w14:textId="77777777" w:rsidR="00FF4711" w:rsidRDefault="00FF4711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5666" w14:textId="5B73686F" w:rsidR="006F392D" w:rsidRDefault="007A7921" w:rsidP="00AB19BD">
    <w:pPr>
      <w:pStyle w:val="Nagwek"/>
    </w:pPr>
    <w:r w:rsidRPr="00C67C3F">
      <w:rPr>
        <w:noProof/>
      </w:rPr>
      <w:drawing>
        <wp:anchor distT="0" distB="0" distL="114300" distR="114300" simplePos="0" relativeHeight="251659264" behindDoc="0" locked="0" layoutInCell="1" allowOverlap="1" wp14:anchorId="757A6368" wp14:editId="73447AFF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5760720" cy="617855"/>
          <wp:effectExtent l="0" t="0" r="0" b="0"/>
          <wp:wrapThrough wrapText="bothSides">
            <wp:wrapPolygon edited="0">
              <wp:start x="929" y="1332"/>
              <wp:lineTo x="286" y="4662"/>
              <wp:lineTo x="214" y="15984"/>
              <wp:lineTo x="786" y="18647"/>
              <wp:lineTo x="1357" y="18647"/>
              <wp:lineTo x="21071" y="16650"/>
              <wp:lineTo x="20929" y="13320"/>
              <wp:lineTo x="21357" y="7992"/>
              <wp:lineTo x="20143" y="3996"/>
              <wp:lineTo x="1357" y="1332"/>
              <wp:lineTo x="929" y="1332"/>
            </wp:wrapPolygon>
          </wp:wrapThrough>
          <wp:docPr id="16043240" name="Obraz 14400354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4003548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058"/>
    <w:multiLevelType w:val="hybridMultilevel"/>
    <w:tmpl w:val="85E8AD6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33671"/>
    <w:multiLevelType w:val="hybridMultilevel"/>
    <w:tmpl w:val="E1B8E410"/>
    <w:lvl w:ilvl="0" w:tplc="0C8CD702">
      <w:start w:val="1"/>
      <w:numFmt w:val="decimal"/>
      <w:lvlText w:val="%1."/>
      <w:lvlJc w:val="left"/>
      <w:pPr>
        <w:ind w:left="300" w:hanging="360"/>
      </w:pPr>
      <w:rPr>
        <w:rFonts w:ascii="Times New Roman" w:eastAsia="Calibri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" w15:restartNumberingAfterBreak="0">
    <w:nsid w:val="0B2E0772"/>
    <w:multiLevelType w:val="hybridMultilevel"/>
    <w:tmpl w:val="961E7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235DD"/>
    <w:multiLevelType w:val="hybridMultilevel"/>
    <w:tmpl w:val="5C14CC60"/>
    <w:lvl w:ilvl="0" w:tplc="827C50D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21C2C5F"/>
    <w:multiLevelType w:val="hybridMultilevel"/>
    <w:tmpl w:val="A438A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37BBB"/>
    <w:multiLevelType w:val="hybridMultilevel"/>
    <w:tmpl w:val="03B6A0C0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274F8"/>
    <w:multiLevelType w:val="hybridMultilevel"/>
    <w:tmpl w:val="8732F388"/>
    <w:lvl w:ilvl="0" w:tplc="3E3E4D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8639E"/>
    <w:multiLevelType w:val="hybridMultilevel"/>
    <w:tmpl w:val="C9D69F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8693F"/>
    <w:multiLevelType w:val="hybridMultilevel"/>
    <w:tmpl w:val="4D286E2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2030F"/>
    <w:multiLevelType w:val="hybridMultilevel"/>
    <w:tmpl w:val="CBCE37E0"/>
    <w:lvl w:ilvl="0" w:tplc="8A5C70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F350F"/>
    <w:multiLevelType w:val="hybridMultilevel"/>
    <w:tmpl w:val="D4B85162"/>
    <w:lvl w:ilvl="0" w:tplc="04150017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4C7405D"/>
    <w:multiLevelType w:val="hybridMultilevel"/>
    <w:tmpl w:val="505411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1A677A"/>
    <w:multiLevelType w:val="hybridMultilevel"/>
    <w:tmpl w:val="E6780A5E"/>
    <w:lvl w:ilvl="0" w:tplc="BECE90E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77392895"/>
    <w:multiLevelType w:val="hybridMultilevel"/>
    <w:tmpl w:val="16EA7136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3C0A9D"/>
    <w:multiLevelType w:val="hybridMultilevel"/>
    <w:tmpl w:val="43C67964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928100">
    <w:abstractNumId w:val="15"/>
  </w:num>
  <w:num w:numId="2" w16cid:durableId="1874344168">
    <w:abstractNumId w:val="9"/>
  </w:num>
  <w:num w:numId="3" w16cid:durableId="1764689786">
    <w:abstractNumId w:val="1"/>
  </w:num>
  <w:num w:numId="4" w16cid:durableId="1592276808">
    <w:abstractNumId w:val="15"/>
  </w:num>
  <w:num w:numId="5" w16cid:durableId="1979069175">
    <w:abstractNumId w:val="15"/>
  </w:num>
  <w:num w:numId="6" w16cid:durableId="459343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52695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770148">
    <w:abstractNumId w:val="15"/>
  </w:num>
  <w:num w:numId="9" w16cid:durableId="1039742820">
    <w:abstractNumId w:val="14"/>
  </w:num>
  <w:num w:numId="10" w16cid:durableId="833227108">
    <w:abstractNumId w:val="16"/>
  </w:num>
  <w:num w:numId="11" w16cid:durableId="1460218249">
    <w:abstractNumId w:val="16"/>
  </w:num>
  <w:num w:numId="12" w16cid:durableId="604504604">
    <w:abstractNumId w:val="14"/>
  </w:num>
  <w:num w:numId="13" w16cid:durableId="1030960806">
    <w:abstractNumId w:val="3"/>
  </w:num>
  <w:num w:numId="14" w16cid:durableId="1345747920">
    <w:abstractNumId w:val="5"/>
  </w:num>
  <w:num w:numId="15" w16cid:durableId="1975987831">
    <w:abstractNumId w:val="6"/>
  </w:num>
  <w:num w:numId="16" w16cid:durableId="1712921111">
    <w:abstractNumId w:val="10"/>
  </w:num>
  <w:num w:numId="17" w16cid:durableId="245506569">
    <w:abstractNumId w:val="11"/>
  </w:num>
  <w:num w:numId="18" w16cid:durableId="164437809">
    <w:abstractNumId w:val="7"/>
  </w:num>
  <w:num w:numId="19" w16cid:durableId="1261909222">
    <w:abstractNumId w:val="13"/>
  </w:num>
  <w:num w:numId="20" w16cid:durableId="1815096188">
    <w:abstractNumId w:val="12"/>
  </w:num>
  <w:num w:numId="21" w16cid:durableId="5255652">
    <w:abstractNumId w:val="4"/>
  </w:num>
  <w:num w:numId="22" w16cid:durableId="44525849">
    <w:abstractNumId w:val="0"/>
  </w:num>
  <w:num w:numId="23" w16cid:durableId="775294049">
    <w:abstractNumId w:val="8"/>
  </w:num>
  <w:num w:numId="24" w16cid:durableId="403837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23399"/>
    <w:rsid w:val="00024475"/>
    <w:rsid w:val="00091B49"/>
    <w:rsid w:val="000A1FB8"/>
    <w:rsid w:val="000A78AA"/>
    <w:rsid w:val="000C14AF"/>
    <w:rsid w:val="0010203F"/>
    <w:rsid w:val="00110BBC"/>
    <w:rsid w:val="00110FF7"/>
    <w:rsid w:val="00122864"/>
    <w:rsid w:val="001262DF"/>
    <w:rsid w:val="00137A61"/>
    <w:rsid w:val="0014242A"/>
    <w:rsid w:val="00146859"/>
    <w:rsid w:val="001576F7"/>
    <w:rsid w:val="001A1AE5"/>
    <w:rsid w:val="001A3FD9"/>
    <w:rsid w:val="001C0C20"/>
    <w:rsid w:val="001C2A18"/>
    <w:rsid w:val="001D0064"/>
    <w:rsid w:val="001D0F7F"/>
    <w:rsid w:val="001F3A72"/>
    <w:rsid w:val="002306BD"/>
    <w:rsid w:val="00233E03"/>
    <w:rsid w:val="00234A54"/>
    <w:rsid w:val="00237054"/>
    <w:rsid w:val="00291E25"/>
    <w:rsid w:val="00293D87"/>
    <w:rsid w:val="002A056B"/>
    <w:rsid w:val="002A5DE4"/>
    <w:rsid w:val="002E7504"/>
    <w:rsid w:val="002F0DC9"/>
    <w:rsid w:val="00301091"/>
    <w:rsid w:val="00305C7F"/>
    <w:rsid w:val="00324E76"/>
    <w:rsid w:val="00357C6B"/>
    <w:rsid w:val="00372C33"/>
    <w:rsid w:val="00382987"/>
    <w:rsid w:val="003932F3"/>
    <w:rsid w:val="003B3ADF"/>
    <w:rsid w:val="003B7B4D"/>
    <w:rsid w:val="003D6485"/>
    <w:rsid w:val="003D72D2"/>
    <w:rsid w:val="003F2E15"/>
    <w:rsid w:val="00412B49"/>
    <w:rsid w:val="00435EDE"/>
    <w:rsid w:val="00451465"/>
    <w:rsid w:val="0045777F"/>
    <w:rsid w:val="004616D5"/>
    <w:rsid w:val="00472977"/>
    <w:rsid w:val="0047621C"/>
    <w:rsid w:val="00487D3A"/>
    <w:rsid w:val="004A2DA2"/>
    <w:rsid w:val="004C0C5A"/>
    <w:rsid w:val="004C163F"/>
    <w:rsid w:val="004C2456"/>
    <w:rsid w:val="004D20FB"/>
    <w:rsid w:val="004D4C5C"/>
    <w:rsid w:val="004E3247"/>
    <w:rsid w:val="00517EAD"/>
    <w:rsid w:val="005260AD"/>
    <w:rsid w:val="005B2F07"/>
    <w:rsid w:val="005C2142"/>
    <w:rsid w:val="005F3761"/>
    <w:rsid w:val="00651AF9"/>
    <w:rsid w:val="00661607"/>
    <w:rsid w:val="00662ED0"/>
    <w:rsid w:val="00673D7B"/>
    <w:rsid w:val="006A7318"/>
    <w:rsid w:val="006C189A"/>
    <w:rsid w:val="006E0050"/>
    <w:rsid w:val="006E1FC8"/>
    <w:rsid w:val="006F36D0"/>
    <w:rsid w:val="006F392D"/>
    <w:rsid w:val="00731424"/>
    <w:rsid w:val="00747B76"/>
    <w:rsid w:val="00750CDE"/>
    <w:rsid w:val="007623AF"/>
    <w:rsid w:val="0077104C"/>
    <w:rsid w:val="00771C60"/>
    <w:rsid w:val="007A7921"/>
    <w:rsid w:val="007C6E6E"/>
    <w:rsid w:val="007E3521"/>
    <w:rsid w:val="00806B37"/>
    <w:rsid w:val="00854AA2"/>
    <w:rsid w:val="00860CDD"/>
    <w:rsid w:val="008852AC"/>
    <w:rsid w:val="008C07E6"/>
    <w:rsid w:val="008D3669"/>
    <w:rsid w:val="008D3C9F"/>
    <w:rsid w:val="008E2F4F"/>
    <w:rsid w:val="00926CB8"/>
    <w:rsid w:val="009410FA"/>
    <w:rsid w:val="00962D53"/>
    <w:rsid w:val="009654E4"/>
    <w:rsid w:val="00983C5E"/>
    <w:rsid w:val="009B3F1F"/>
    <w:rsid w:val="009C202E"/>
    <w:rsid w:val="009F0CCF"/>
    <w:rsid w:val="009F2401"/>
    <w:rsid w:val="00A0210F"/>
    <w:rsid w:val="00A057E6"/>
    <w:rsid w:val="00A1368B"/>
    <w:rsid w:val="00A1574C"/>
    <w:rsid w:val="00A250FD"/>
    <w:rsid w:val="00A40DA4"/>
    <w:rsid w:val="00A51C37"/>
    <w:rsid w:val="00AA38AD"/>
    <w:rsid w:val="00AB19BD"/>
    <w:rsid w:val="00AC1222"/>
    <w:rsid w:val="00AD53A9"/>
    <w:rsid w:val="00AE7707"/>
    <w:rsid w:val="00B067A0"/>
    <w:rsid w:val="00B1050A"/>
    <w:rsid w:val="00B23BE6"/>
    <w:rsid w:val="00B3136F"/>
    <w:rsid w:val="00B42802"/>
    <w:rsid w:val="00B55575"/>
    <w:rsid w:val="00B55D42"/>
    <w:rsid w:val="00B670B6"/>
    <w:rsid w:val="00B75EA2"/>
    <w:rsid w:val="00B8278F"/>
    <w:rsid w:val="00B968FD"/>
    <w:rsid w:val="00BA074F"/>
    <w:rsid w:val="00BA7BA1"/>
    <w:rsid w:val="00BB53A1"/>
    <w:rsid w:val="00BC2831"/>
    <w:rsid w:val="00BC7145"/>
    <w:rsid w:val="00BD61F9"/>
    <w:rsid w:val="00BE6E81"/>
    <w:rsid w:val="00BF693D"/>
    <w:rsid w:val="00C11E33"/>
    <w:rsid w:val="00C13F46"/>
    <w:rsid w:val="00C416BB"/>
    <w:rsid w:val="00C47782"/>
    <w:rsid w:val="00C815C8"/>
    <w:rsid w:val="00C8713B"/>
    <w:rsid w:val="00C93AD3"/>
    <w:rsid w:val="00CB0F21"/>
    <w:rsid w:val="00CD5591"/>
    <w:rsid w:val="00D10AC5"/>
    <w:rsid w:val="00D1100E"/>
    <w:rsid w:val="00D172D6"/>
    <w:rsid w:val="00D213A0"/>
    <w:rsid w:val="00D46D18"/>
    <w:rsid w:val="00D60387"/>
    <w:rsid w:val="00D619DD"/>
    <w:rsid w:val="00D7596C"/>
    <w:rsid w:val="00D86FAE"/>
    <w:rsid w:val="00DA75A7"/>
    <w:rsid w:val="00DC1D73"/>
    <w:rsid w:val="00DD04DE"/>
    <w:rsid w:val="00DE24FD"/>
    <w:rsid w:val="00E014F7"/>
    <w:rsid w:val="00E12EA7"/>
    <w:rsid w:val="00E32EAC"/>
    <w:rsid w:val="00E66E6A"/>
    <w:rsid w:val="00E769CD"/>
    <w:rsid w:val="00E848AA"/>
    <w:rsid w:val="00E91466"/>
    <w:rsid w:val="00E97703"/>
    <w:rsid w:val="00ED05F9"/>
    <w:rsid w:val="00EE2B58"/>
    <w:rsid w:val="00F11A24"/>
    <w:rsid w:val="00F140B1"/>
    <w:rsid w:val="00F206FD"/>
    <w:rsid w:val="00F41B7D"/>
    <w:rsid w:val="00F60D0B"/>
    <w:rsid w:val="00F61C7C"/>
    <w:rsid w:val="00FA6214"/>
    <w:rsid w:val="00FD0BDB"/>
    <w:rsid w:val="00FD6D85"/>
    <w:rsid w:val="00FF4711"/>
    <w:rsid w:val="00FF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6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B827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19B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C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C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CD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26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53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3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3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3A1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AD53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D53A9"/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2A5DE4"/>
  </w:style>
  <w:style w:type="character" w:styleId="Nierozpoznanawzmianka">
    <w:name w:val="Unresolved Mention"/>
    <w:basedOn w:val="Domylnaczcionkaakapitu"/>
    <w:uiPriority w:val="99"/>
    <w:semiHidden/>
    <w:unhideWhenUsed/>
    <w:rsid w:val="00324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funduszeuepodla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WUP Białystok</cp:lastModifiedBy>
  <cp:revision>79</cp:revision>
  <cp:lastPrinted>2025-07-03T07:44:00Z</cp:lastPrinted>
  <dcterms:created xsi:type="dcterms:W3CDTF">2023-05-26T09:34:00Z</dcterms:created>
  <dcterms:modified xsi:type="dcterms:W3CDTF">2025-08-04T08:56:00Z</dcterms:modified>
</cp:coreProperties>
</file>